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2E1" w:rsidRPr="003B7E10" w:rsidRDefault="00B352E1" w:rsidP="00B35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E10">
        <w:rPr>
          <w:rFonts w:ascii="Times New Roman" w:hAnsi="Times New Roman" w:cs="Times New Roman"/>
          <w:sz w:val="28"/>
          <w:szCs w:val="28"/>
        </w:rPr>
        <w:t>Как известно, не все водоемы безопасны, в связи с этим законодателем установлена ответственность за купание не в специально отведенных для этих целей местах.</w:t>
      </w:r>
    </w:p>
    <w:p w:rsidR="00B352E1" w:rsidRPr="003B7E10" w:rsidRDefault="00B352E1" w:rsidP="00B35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E10">
        <w:rPr>
          <w:rFonts w:ascii="Times New Roman" w:hAnsi="Times New Roman" w:cs="Times New Roman"/>
          <w:sz w:val="28"/>
          <w:szCs w:val="28"/>
        </w:rPr>
        <w:t xml:space="preserve">Наличие на берегу водоема знака </w:t>
      </w:r>
      <w:r w:rsidRPr="003B7E10">
        <w:rPr>
          <w:rFonts w:ascii="Times New Roman" w:hAnsi="Times New Roman" w:cs="Times New Roman"/>
          <w:b/>
          <w:sz w:val="28"/>
          <w:szCs w:val="28"/>
        </w:rPr>
        <w:t>«Купаться запрещено»</w:t>
      </w:r>
      <w:r w:rsidRPr="003B7E10">
        <w:rPr>
          <w:rFonts w:ascii="Times New Roman" w:hAnsi="Times New Roman" w:cs="Times New Roman"/>
          <w:sz w:val="28"/>
          <w:szCs w:val="28"/>
        </w:rPr>
        <w:t xml:space="preserve"> означает, что в полном объеме требования по обеспечению безопасного купания здесь не выполнены - в воде могут присутствовать сильные течения, водоворот, есть опасность запутаться в водорослях, также берег может быть загрязнен острыми камнями, стеклом или арматурой. Более того, вода может не соответствовать требованиям по микробиологическим показателям. </w:t>
      </w:r>
    </w:p>
    <w:p w:rsidR="00B352E1" w:rsidRPr="003B7E10" w:rsidRDefault="00B352E1" w:rsidP="00B35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E10">
        <w:rPr>
          <w:rFonts w:ascii="Times New Roman" w:hAnsi="Times New Roman" w:cs="Times New Roman"/>
          <w:sz w:val="28"/>
          <w:szCs w:val="28"/>
        </w:rPr>
        <w:t>При этом пляж, на котором официально разрешено купаться, оборудуется спасательной станцией с наблюдательной вышкой, там обязательно организовано дежурство спасателей.</w:t>
      </w:r>
    </w:p>
    <w:p w:rsidR="00B352E1" w:rsidRPr="003B7E10" w:rsidRDefault="004025D6" w:rsidP="00B352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E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352E1" w:rsidRPr="003B7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летний период времени особое внимание родителей следует акцентировать на необходимость более пристального внимания к несовершеннолетним детям при купании на водоемах.</w:t>
      </w:r>
    </w:p>
    <w:p w:rsidR="00B352E1" w:rsidRPr="003B7E10" w:rsidRDefault="00B352E1" w:rsidP="00B352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родители или иные законные представители несовершеннолетних, находясь с ними </w:t>
      </w:r>
      <w:r w:rsidRPr="003B7E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водоемах, несут ответственность за своих детей. За ненадлежащее исполнение своих родительских обязанностей родители или иные законные представители несовершеннолетних могут быть привлечены к административной (ст.</w:t>
      </w:r>
      <w:r w:rsidR="00AC3CFE" w:rsidRPr="003B7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7E10">
        <w:rPr>
          <w:rFonts w:ascii="Times New Roman" w:eastAsia="Times New Roman" w:hAnsi="Times New Roman" w:cs="Times New Roman"/>
          <w:sz w:val="28"/>
          <w:szCs w:val="28"/>
          <w:lang w:eastAsia="ru-RU"/>
        </w:rPr>
        <w:t>5.35 КоАП РФ) и даже уголовной ответственности (ст. 125 УК РФ).</w:t>
      </w:r>
    </w:p>
    <w:p w:rsidR="00B352E1" w:rsidRDefault="00B352E1" w:rsidP="00B35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предотвращения несчастных случаев с детьми на водоемах </w:t>
      </w:r>
      <w:r w:rsidR="00640B3B" w:rsidRPr="003B7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Тихорецкая межрайонная </w:t>
      </w:r>
      <w:r w:rsidRPr="003B7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призывает родителей, а также иных законных представителей не оставлять детей без присмотра, не допускать их купание в неотведенных для этого местах. </w:t>
      </w:r>
    </w:p>
    <w:p w:rsidR="00B352E1" w:rsidRPr="00B352E1" w:rsidRDefault="00B352E1" w:rsidP="00B35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352E1">
        <w:rPr>
          <w:rFonts w:ascii="Times New Roman" w:hAnsi="Times New Roman" w:cs="Times New Roman"/>
          <w:b/>
          <w:sz w:val="28"/>
          <w:szCs w:val="28"/>
        </w:rPr>
        <w:t>Будьте в безопасности, избегайте неоправданного риска в летний период, берегите себя и своих близких!</w:t>
      </w:r>
    </w:p>
    <w:p w:rsidR="00AC3CFE" w:rsidRDefault="00AC3CFE"/>
    <w:p w:rsidR="00AC3CFE" w:rsidRDefault="00AC3CFE"/>
    <w:p w:rsidR="004025D6" w:rsidRDefault="004025D6"/>
    <w:p w:rsidR="004025D6" w:rsidRDefault="004025D6"/>
    <w:p w:rsidR="004025D6" w:rsidRDefault="004025D6"/>
    <w:p w:rsidR="004025D6" w:rsidRDefault="004025D6"/>
    <w:p w:rsidR="004025D6" w:rsidRDefault="004025D6"/>
    <w:p w:rsidR="004025D6" w:rsidRDefault="004025D6"/>
    <w:p w:rsidR="004025D6" w:rsidRDefault="004025D6">
      <w:bookmarkStart w:id="0" w:name="_GoBack"/>
      <w:bookmarkEnd w:id="0"/>
    </w:p>
    <w:p w:rsidR="00AC3CFE" w:rsidRDefault="00AC3CFE"/>
    <w:p w:rsidR="00B352E1" w:rsidRDefault="00B352E1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645160</wp:posOffset>
            </wp:positionH>
            <wp:positionV relativeFrom="paragraph">
              <wp:posOffset>200660</wp:posOffset>
            </wp:positionV>
            <wp:extent cx="1695450" cy="1552575"/>
            <wp:effectExtent l="190500" t="190500" r="190500" b="200025"/>
            <wp:wrapNone/>
            <wp:docPr id="1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4" cstate="print"/>
                    <a:srcRect l="19073" t="33950" r="18853" b="6625"/>
                    <a:stretch/>
                  </pic:blipFill>
                  <pic:spPr bwMode="auto">
                    <a:xfrm>
                      <a:off x="0" y="0"/>
                      <a:ext cx="1695450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352E1" w:rsidRDefault="00B352E1"/>
    <w:p w:rsidR="00B352E1" w:rsidRDefault="00B352E1"/>
    <w:p w:rsidR="00B352E1" w:rsidRDefault="00B352E1"/>
    <w:p w:rsidR="00B352E1" w:rsidRDefault="00B352E1"/>
    <w:p w:rsidR="00B352E1" w:rsidRDefault="00B352E1"/>
    <w:p w:rsidR="00B352E1" w:rsidRDefault="00B352E1"/>
    <w:p w:rsidR="00B352E1" w:rsidRDefault="00B352E1"/>
    <w:p w:rsidR="00640B3B" w:rsidRPr="00B352E1" w:rsidRDefault="00640B3B" w:rsidP="00640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Тихорецкая межрайонная п</w:t>
      </w:r>
      <w:r w:rsidR="00B352E1" w:rsidRPr="00B352E1">
        <w:rPr>
          <w:rFonts w:ascii="Times New Roman" w:hAnsi="Times New Roman" w:cs="Times New Roman"/>
          <w:b/>
          <w:sz w:val="36"/>
          <w:szCs w:val="36"/>
        </w:rPr>
        <w:t xml:space="preserve">рокуратура </w:t>
      </w:r>
    </w:p>
    <w:p w:rsidR="00B352E1" w:rsidRPr="00B352E1" w:rsidRDefault="00B352E1" w:rsidP="00B352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52E1">
        <w:rPr>
          <w:rFonts w:ascii="Times New Roman" w:hAnsi="Times New Roman" w:cs="Times New Roman"/>
          <w:b/>
          <w:sz w:val="36"/>
          <w:szCs w:val="36"/>
        </w:rPr>
        <w:t>предупреждает!</w:t>
      </w:r>
    </w:p>
    <w:p w:rsidR="00B352E1" w:rsidRDefault="00B352E1"/>
    <w:p w:rsidR="00B352E1" w:rsidRPr="00251773" w:rsidRDefault="00B352E1" w:rsidP="00B35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773">
        <w:rPr>
          <w:rFonts w:ascii="Times New Roman" w:hAnsi="Times New Roman" w:cs="Times New Roman"/>
          <w:sz w:val="28"/>
          <w:szCs w:val="28"/>
        </w:rPr>
        <w:t>О мерах ответственности за купание в неотведенных для этого местах</w:t>
      </w:r>
    </w:p>
    <w:p w:rsidR="00373688" w:rsidRDefault="00373688"/>
    <w:sectPr w:rsidR="00373688" w:rsidSect="00B352E1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2E1"/>
    <w:rsid w:val="000B120B"/>
    <w:rsid w:val="00296478"/>
    <w:rsid w:val="00373688"/>
    <w:rsid w:val="003B7E10"/>
    <w:rsid w:val="004025D6"/>
    <w:rsid w:val="00640B3B"/>
    <w:rsid w:val="008A1DE3"/>
    <w:rsid w:val="00AC3CFE"/>
    <w:rsid w:val="00AD2D66"/>
    <w:rsid w:val="00B3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Екатерина Станиславовна</dc:creator>
  <cp:keywords/>
  <dc:description/>
  <cp:lastModifiedBy>admin</cp:lastModifiedBy>
  <cp:revision>7</cp:revision>
  <dcterms:created xsi:type="dcterms:W3CDTF">2024-05-28T14:50:00Z</dcterms:created>
  <dcterms:modified xsi:type="dcterms:W3CDTF">2024-06-29T14:32:00Z</dcterms:modified>
</cp:coreProperties>
</file>